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0B7" w:rsidRPr="0025454F" w:rsidRDefault="008440B7" w:rsidP="008440B7">
      <w:pPr>
        <w:ind w:firstLine="284"/>
        <w:jc w:val="both"/>
        <w:rPr>
          <w:b/>
        </w:rPr>
      </w:pPr>
      <w:r>
        <w:rPr>
          <w:b/>
        </w:rPr>
        <w:t>4</w:t>
      </w:r>
      <w:r w:rsidRPr="0025454F">
        <w:rPr>
          <w:b/>
        </w:rPr>
        <w:t>.1 Контрольные вопросы:</w:t>
      </w:r>
    </w:p>
    <w:p w:rsidR="008440B7" w:rsidRPr="0025454F" w:rsidRDefault="008440B7" w:rsidP="008440B7">
      <w:pPr>
        <w:pStyle w:val="4"/>
        <w:ind w:firstLine="284"/>
        <w:rPr>
          <w:rFonts w:ascii="Times New Roman" w:hAnsi="Times New Roman"/>
          <w:b w:val="0"/>
          <w:sz w:val="24"/>
          <w:szCs w:val="24"/>
        </w:rPr>
      </w:pPr>
      <w:r w:rsidRPr="0025454F">
        <w:rPr>
          <w:rFonts w:ascii="Times New Roman" w:hAnsi="Times New Roman"/>
          <w:b w:val="0"/>
          <w:bCs w:val="0"/>
          <w:sz w:val="24"/>
          <w:szCs w:val="24"/>
        </w:rPr>
        <w:t xml:space="preserve">Раздел 1 </w:t>
      </w:r>
      <w:r w:rsidRPr="0025454F">
        <w:rPr>
          <w:rFonts w:ascii="Times New Roman" w:hAnsi="Times New Roman"/>
          <w:b w:val="0"/>
          <w:sz w:val="24"/>
          <w:szCs w:val="24"/>
        </w:rPr>
        <w:t xml:space="preserve">Сертификация. Лицензирование. Основные понятия. </w:t>
      </w:r>
    </w:p>
    <w:p w:rsidR="008440B7" w:rsidRPr="0025454F" w:rsidRDefault="008440B7" w:rsidP="008440B7">
      <w:pPr>
        <w:suppressLineNumbers/>
        <w:ind w:firstLine="284"/>
        <w:jc w:val="both"/>
      </w:pPr>
      <w:r w:rsidRPr="0025454F">
        <w:t>Сертификация. Лицензирование. Общие понятия.</w:t>
      </w:r>
    </w:p>
    <w:p w:rsidR="008440B7" w:rsidRPr="0025454F" w:rsidRDefault="008440B7" w:rsidP="008440B7">
      <w:pPr>
        <w:suppressLineNumbers/>
        <w:ind w:firstLine="284"/>
        <w:jc w:val="both"/>
      </w:pPr>
      <w:r w:rsidRPr="0025454F">
        <w:t xml:space="preserve">Участники сертификации и лицензирования. 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Объекты  сертификации и лицензирования на автомобильном транспо</w:t>
      </w:r>
      <w:r w:rsidRPr="0025454F">
        <w:rPr>
          <w:sz w:val="24"/>
          <w:szCs w:val="24"/>
        </w:rPr>
        <w:t>р</w:t>
      </w:r>
      <w:r w:rsidRPr="0025454F">
        <w:rPr>
          <w:sz w:val="24"/>
          <w:szCs w:val="24"/>
        </w:rPr>
        <w:t xml:space="preserve">те.  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Цели сертификации, лицензирования.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b/>
          <w:bCs/>
          <w:sz w:val="24"/>
          <w:szCs w:val="24"/>
        </w:rPr>
        <w:t xml:space="preserve">      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  <w:rPr>
          <w:bCs/>
        </w:rPr>
      </w:pPr>
      <w:r w:rsidRPr="0025454F">
        <w:t>Раздел 2 Законодательная база сертификации и лицензирования. Международные системы сертиф</w:t>
      </w:r>
      <w:r w:rsidRPr="0025454F">
        <w:t>и</w:t>
      </w:r>
      <w:r w:rsidRPr="0025454F">
        <w:t>кации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Законодательная и нормативная база сертификации и лицензирования.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Основные положения  Закона «О безопасности дорожного движения».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Основные положения  Закона «О техническом регулировании»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Формы подтверждения соответствия.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Виды технических регламентов.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  <w:rPr>
          <w:bCs/>
        </w:rPr>
      </w:pPr>
      <w:r w:rsidRPr="0025454F">
        <w:t>Международные системы сертиф</w:t>
      </w:r>
      <w:r w:rsidRPr="0025454F">
        <w:t>и</w:t>
      </w:r>
      <w:r w:rsidRPr="0025454F">
        <w:t>кации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  <w:rPr>
          <w:bCs/>
        </w:rPr>
      </w:pP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  <w:rPr>
          <w:bCs/>
        </w:rPr>
      </w:pPr>
      <w:r w:rsidRPr="0025454F">
        <w:rPr>
          <w:bCs/>
        </w:rPr>
        <w:t xml:space="preserve">Раздел 3 </w:t>
      </w:r>
      <w:r w:rsidRPr="0025454F">
        <w:t>Система сертификации на автомобильном транспо</w:t>
      </w:r>
      <w:r w:rsidRPr="0025454F">
        <w:t>р</w:t>
      </w:r>
      <w:r w:rsidRPr="0025454F">
        <w:t>те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>Система сертификации на автомобильном транспорте.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>Система сертификации механических транспортных средств.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>Система сертификации нефтепродуктов.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>Система сертификации гаражного оборудования.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 xml:space="preserve">Система сертификации услуг по ТО и </w:t>
      </w:r>
      <w:proofErr w:type="gramStart"/>
      <w:r w:rsidRPr="0025454F">
        <w:t>Р</w:t>
      </w:r>
      <w:proofErr w:type="gramEnd"/>
      <w:r w:rsidRPr="0025454F">
        <w:t xml:space="preserve"> автотранспортных средств.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>Система сертификации услуг перевозок пассажиров автомобильным тран</w:t>
      </w:r>
      <w:r w:rsidRPr="0025454F">
        <w:t>с</w:t>
      </w:r>
      <w:r w:rsidRPr="0025454F">
        <w:t>портом.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 xml:space="preserve">Основные этапы и процедуры сертификации. 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 xml:space="preserve">Применяемые схемы сертификации. 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 xml:space="preserve">Оценка мастерства исполнителя услуг. 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 xml:space="preserve">Оценка проверки процесса оказания услуг. 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>Анализ состояния производства.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  <w:rPr>
          <w:bCs/>
        </w:rPr>
      </w:pPr>
      <w:r w:rsidRPr="0025454F">
        <w:t xml:space="preserve"> Инспекцио</w:t>
      </w:r>
      <w:r w:rsidRPr="0025454F">
        <w:t>н</w:t>
      </w:r>
      <w:r w:rsidRPr="0025454F">
        <w:t>ный контроль.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  <w:rPr>
          <w:bCs/>
        </w:rPr>
      </w:pP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rPr>
          <w:bCs/>
        </w:rPr>
        <w:t>Раздел 4</w:t>
      </w:r>
      <w:r w:rsidRPr="0025454F">
        <w:t xml:space="preserve"> Сертификация при производстве транспортных и тран</w:t>
      </w:r>
      <w:r w:rsidRPr="0025454F">
        <w:t>с</w:t>
      </w:r>
      <w:r w:rsidRPr="0025454F">
        <w:t>портно-технологических машин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>Система сертификации механических транспор</w:t>
      </w:r>
      <w:r w:rsidRPr="0025454F">
        <w:t>т</w:t>
      </w:r>
      <w:r w:rsidRPr="0025454F">
        <w:t>ных средств</w:t>
      </w:r>
    </w:p>
    <w:p w:rsidR="008440B7" w:rsidRPr="0025454F" w:rsidRDefault="008440B7" w:rsidP="008440B7">
      <w:pPr>
        <w:pStyle w:val="3"/>
        <w:tabs>
          <w:tab w:val="left" w:pos="12333"/>
        </w:tabs>
        <w:spacing w:after="0"/>
        <w:ind w:left="0" w:firstLine="284"/>
        <w:rPr>
          <w:sz w:val="24"/>
          <w:szCs w:val="24"/>
        </w:rPr>
      </w:pPr>
      <w:r w:rsidRPr="0025454F">
        <w:rPr>
          <w:sz w:val="24"/>
          <w:szCs w:val="24"/>
        </w:rPr>
        <w:t xml:space="preserve">Классификация и система обозначений автотранспортных средств. </w:t>
      </w:r>
    </w:p>
    <w:p w:rsidR="008440B7" w:rsidRPr="0025454F" w:rsidRDefault="008440B7" w:rsidP="008440B7">
      <w:pPr>
        <w:pStyle w:val="3"/>
        <w:tabs>
          <w:tab w:val="left" w:pos="12333"/>
        </w:tabs>
        <w:spacing w:after="0"/>
        <w:ind w:left="0" w:firstLine="284"/>
        <w:jc w:val="both"/>
        <w:rPr>
          <w:sz w:val="24"/>
          <w:szCs w:val="24"/>
        </w:rPr>
      </w:pPr>
      <w:r w:rsidRPr="0025454F">
        <w:rPr>
          <w:sz w:val="24"/>
          <w:szCs w:val="24"/>
        </w:rPr>
        <w:t xml:space="preserve">Сертификационные испытания транспортных и </w:t>
      </w:r>
      <w:proofErr w:type="spellStart"/>
      <w:r w:rsidRPr="0025454F">
        <w:rPr>
          <w:sz w:val="24"/>
          <w:szCs w:val="24"/>
        </w:rPr>
        <w:t>тран</w:t>
      </w:r>
      <w:r w:rsidRPr="0025454F">
        <w:rPr>
          <w:sz w:val="24"/>
          <w:szCs w:val="24"/>
        </w:rPr>
        <w:t>с</w:t>
      </w:r>
      <w:r w:rsidRPr="0025454F">
        <w:rPr>
          <w:sz w:val="24"/>
          <w:szCs w:val="24"/>
        </w:rPr>
        <w:t>портно-технологи-ческих</w:t>
      </w:r>
      <w:proofErr w:type="spellEnd"/>
      <w:r w:rsidRPr="0025454F">
        <w:rPr>
          <w:sz w:val="24"/>
          <w:szCs w:val="24"/>
        </w:rPr>
        <w:t xml:space="preserve"> машин на соответствие активной, пассивной и послеаварийной безопасн</w:t>
      </w:r>
      <w:r w:rsidRPr="0025454F">
        <w:rPr>
          <w:sz w:val="24"/>
          <w:szCs w:val="24"/>
        </w:rPr>
        <w:t>о</w:t>
      </w:r>
      <w:r w:rsidRPr="0025454F">
        <w:rPr>
          <w:sz w:val="24"/>
          <w:szCs w:val="24"/>
        </w:rPr>
        <w:t>сти.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 xml:space="preserve">Сертификационные испытания транспортных и </w:t>
      </w:r>
      <w:proofErr w:type="spellStart"/>
      <w:r w:rsidRPr="0025454F">
        <w:t>тран</w:t>
      </w:r>
      <w:r w:rsidRPr="0025454F">
        <w:t>с</w:t>
      </w:r>
      <w:r w:rsidRPr="0025454F">
        <w:t>портно-технологи-ческих</w:t>
      </w:r>
      <w:proofErr w:type="spellEnd"/>
      <w:r w:rsidRPr="0025454F">
        <w:t xml:space="preserve"> машин на динамичность и топливную экономи</w:t>
      </w:r>
      <w:r w:rsidRPr="0025454F">
        <w:t>ч</w:t>
      </w:r>
      <w:r w:rsidRPr="0025454F">
        <w:t>ность.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 xml:space="preserve">Сертификационные испытания транспортных и </w:t>
      </w:r>
      <w:proofErr w:type="spellStart"/>
      <w:r w:rsidRPr="0025454F">
        <w:t>тран</w:t>
      </w:r>
      <w:r w:rsidRPr="0025454F">
        <w:t>с</w:t>
      </w:r>
      <w:r w:rsidRPr="0025454F">
        <w:t>портно-технологи-ческих</w:t>
      </w:r>
      <w:proofErr w:type="spellEnd"/>
      <w:r w:rsidRPr="0025454F">
        <w:t xml:space="preserve"> машин на экологическую безопа</w:t>
      </w:r>
      <w:r w:rsidRPr="0025454F">
        <w:t>с</w:t>
      </w:r>
      <w:r w:rsidRPr="0025454F">
        <w:t>ность.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 xml:space="preserve">Сертификационные испытания транспортных и </w:t>
      </w:r>
      <w:proofErr w:type="spellStart"/>
      <w:r w:rsidRPr="0025454F">
        <w:t>тран</w:t>
      </w:r>
      <w:r w:rsidRPr="0025454F">
        <w:t>с</w:t>
      </w:r>
      <w:r w:rsidRPr="0025454F">
        <w:t>портно-технологи-ческих</w:t>
      </w:r>
      <w:proofErr w:type="spellEnd"/>
      <w:r w:rsidRPr="0025454F">
        <w:t xml:space="preserve"> машин на шумность.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  <w:rPr>
          <w:bCs/>
        </w:rPr>
      </w:pP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rPr>
          <w:bCs/>
        </w:rPr>
        <w:t xml:space="preserve">Раздел 5 </w:t>
      </w:r>
      <w:r w:rsidRPr="0025454F">
        <w:t>Сертификация при эксплуатации транспортных  транспор</w:t>
      </w:r>
      <w:r w:rsidRPr="0025454F">
        <w:t>т</w:t>
      </w:r>
      <w:r w:rsidRPr="0025454F">
        <w:t xml:space="preserve">но-технологических машин 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  <w:rPr>
          <w:bCs/>
        </w:rPr>
      </w:pPr>
      <w:r w:rsidRPr="0025454F">
        <w:t>Система сертифик</w:t>
      </w:r>
      <w:r w:rsidRPr="0025454F">
        <w:t>а</w:t>
      </w:r>
      <w:r w:rsidRPr="0025454F">
        <w:t xml:space="preserve">ции услуг по ТО и </w:t>
      </w:r>
      <w:proofErr w:type="gramStart"/>
      <w:r w:rsidRPr="0025454F">
        <w:t>Р</w:t>
      </w:r>
      <w:proofErr w:type="gramEnd"/>
      <w:r w:rsidRPr="0025454F">
        <w:t xml:space="preserve"> АМТС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 xml:space="preserve">Порядок сертификации услуг по ТО и </w:t>
      </w:r>
      <w:proofErr w:type="gramStart"/>
      <w:r w:rsidRPr="0025454F">
        <w:t>Р</w:t>
      </w:r>
      <w:proofErr w:type="gramEnd"/>
      <w:r w:rsidRPr="0025454F">
        <w:t xml:space="preserve"> транспортных и тран</w:t>
      </w:r>
      <w:r w:rsidRPr="0025454F">
        <w:t>с</w:t>
      </w:r>
      <w:r w:rsidRPr="0025454F">
        <w:t>портно-технологических машин.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>Какие документы и процедуры необходимы для прохождения процедуры сертификации?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 xml:space="preserve">Методика сертификации услуг по ТО и </w:t>
      </w:r>
      <w:proofErr w:type="gramStart"/>
      <w:r w:rsidRPr="0025454F">
        <w:t>Р</w:t>
      </w:r>
      <w:proofErr w:type="gramEnd"/>
      <w:r w:rsidRPr="0025454F">
        <w:t xml:space="preserve"> автомобилей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lastRenderedPageBreak/>
        <w:t>Каким нормативным документом  определяются нормы содержания токсичных веществ в отработавших газах автомобилей с бензиновыми двигател</w:t>
      </w:r>
      <w:r w:rsidRPr="0025454F">
        <w:t>я</w:t>
      </w:r>
      <w:r w:rsidRPr="0025454F">
        <w:t>ми?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>Каким нормативным документом  определяются нормы содержания токсичных веществ в о</w:t>
      </w:r>
      <w:r w:rsidRPr="0025454F">
        <w:t>т</w:t>
      </w:r>
      <w:r w:rsidRPr="0025454F">
        <w:t>работавших газах автомобилей, работающих на газе?</w:t>
      </w:r>
    </w:p>
    <w:p w:rsidR="008440B7" w:rsidRPr="0025454F" w:rsidRDefault="008440B7" w:rsidP="008440B7">
      <w:pPr>
        <w:pStyle w:val="a3"/>
        <w:suppressLineNumbers/>
        <w:ind w:firstLine="284"/>
        <w:rPr>
          <w:b/>
          <w:sz w:val="24"/>
          <w:szCs w:val="24"/>
        </w:rPr>
      </w:pPr>
      <w:r w:rsidRPr="0025454F">
        <w:rPr>
          <w:sz w:val="24"/>
          <w:szCs w:val="24"/>
        </w:rPr>
        <w:t>Каковы экологические требования, предъявляемые нормативными докуме</w:t>
      </w:r>
      <w:r w:rsidRPr="0025454F">
        <w:rPr>
          <w:sz w:val="24"/>
          <w:szCs w:val="24"/>
        </w:rPr>
        <w:t>н</w:t>
      </w:r>
      <w:r w:rsidRPr="0025454F">
        <w:rPr>
          <w:sz w:val="24"/>
          <w:szCs w:val="24"/>
        </w:rPr>
        <w:t>тами к автомобилям с бензиновыми двигателями?</w:t>
      </w:r>
    </w:p>
    <w:p w:rsidR="008440B7" w:rsidRPr="0025454F" w:rsidRDefault="008440B7" w:rsidP="008440B7">
      <w:pPr>
        <w:pStyle w:val="a3"/>
        <w:suppressLineNumbers/>
        <w:ind w:firstLine="284"/>
        <w:rPr>
          <w:b/>
          <w:sz w:val="24"/>
          <w:szCs w:val="24"/>
        </w:rPr>
      </w:pPr>
      <w:r w:rsidRPr="0025454F">
        <w:rPr>
          <w:sz w:val="24"/>
          <w:szCs w:val="24"/>
        </w:rPr>
        <w:t>Каковы экологические требования, предъявляемые нормативными докуме</w:t>
      </w:r>
      <w:r w:rsidRPr="0025454F">
        <w:rPr>
          <w:sz w:val="24"/>
          <w:szCs w:val="24"/>
        </w:rPr>
        <w:t>н</w:t>
      </w:r>
      <w:r w:rsidRPr="0025454F">
        <w:rPr>
          <w:sz w:val="24"/>
          <w:szCs w:val="24"/>
        </w:rPr>
        <w:t>тами к автомобилям с дизельными двигателями?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Каковы требования к тормозному управлению при дорожных испытан</w:t>
      </w:r>
      <w:r w:rsidRPr="0025454F">
        <w:rPr>
          <w:sz w:val="24"/>
          <w:szCs w:val="24"/>
        </w:rPr>
        <w:t>и</w:t>
      </w:r>
      <w:r w:rsidRPr="0025454F">
        <w:rPr>
          <w:sz w:val="24"/>
          <w:szCs w:val="24"/>
        </w:rPr>
        <w:t>ях?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Каковы требования к тормозному управлению при стендовых  испытан</w:t>
      </w:r>
      <w:r w:rsidRPr="0025454F">
        <w:rPr>
          <w:sz w:val="24"/>
          <w:szCs w:val="24"/>
        </w:rPr>
        <w:t>и</w:t>
      </w:r>
      <w:r w:rsidRPr="0025454F">
        <w:rPr>
          <w:sz w:val="24"/>
          <w:szCs w:val="24"/>
        </w:rPr>
        <w:t>ях?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Какие требования предъявляются при испытании рулевого управления?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Какие требования предъявляются к внешним световым приборам, стекл</w:t>
      </w:r>
      <w:r w:rsidRPr="0025454F">
        <w:rPr>
          <w:sz w:val="24"/>
          <w:szCs w:val="24"/>
        </w:rPr>
        <w:t>о</w:t>
      </w:r>
      <w:r w:rsidRPr="0025454F">
        <w:rPr>
          <w:sz w:val="24"/>
          <w:szCs w:val="24"/>
        </w:rPr>
        <w:t>очистителям, стеклоомывателям?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Какие требования предъявляются к шинам и колесам автомобилей?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Какие требования предъявляются при испытании  двигателей?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Какие параметры проверяются  при регулировке углов установки управля</w:t>
      </w:r>
      <w:r w:rsidRPr="0025454F">
        <w:rPr>
          <w:sz w:val="24"/>
          <w:szCs w:val="24"/>
        </w:rPr>
        <w:t>е</w:t>
      </w:r>
      <w:r w:rsidRPr="0025454F">
        <w:rPr>
          <w:sz w:val="24"/>
          <w:szCs w:val="24"/>
        </w:rPr>
        <w:t>мых колес?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Какие требования предъявляются при испытании  топливной системы  а</w:t>
      </w:r>
      <w:r w:rsidRPr="0025454F">
        <w:rPr>
          <w:sz w:val="24"/>
          <w:szCs w:val="24"/>
        </w:rPr>
        <w:t>в</w:t>
      </w:r>
      <w:r w:rsidRPr="0025454F">
        <w:rPr>
          <w:sz w:val="24"/>
          <w:szCs w:val="24"/>
        </w:rPr>
        <w:t>томобилей?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>Система сертификации услуг по перевозке пассажиров автомобильным транспо</w:t>
      </w:r>
      <w:r w:rsidRPr="0025454F">
        <w:t>р</w:t>
      </w:r>
      <w:r w:rsidRPr="0025454F">
        <w:t>том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>Каков порядок сертификации услуг по перевозке пассажиров автомобил</w:t>
      </w:r>
      <w:r w:rsidRPr="0025454F">
        <w:t>ь</w:t>
      </w:r>
      <w:r w:rsidRPr="0025454F">
        <w:t>ным транспортом?</w:t>
      </w:r>
    </w:p>
    <w:p w:rsidR="008440B7" w:rsidRPr="0025454F" w:rsidRDefault="008440B7" w:rsidP="008440B7">
      <w:pPr>
        <w:suppressLineNumbers/>
        <w:tabs>
          <w:tab w:val="left" w:pos="12333"/>
        </w:tabs>
        <w:ind w:firstLine="284"/>
        <w:jc w:val="both"/>
      </w:pPr>
      <w:r w:rsidRPr="0025454F">
        <w:t>Методика сертификации услуг по перевозке пассажиров автомобильным транспортом.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Какие схемы сертификации применяются при сертификации услуг по  пер</w:t>
      </w:r>
      <w:r w:rsidRPr="0025454F">
        <w:rPr>
          <w:sz w:val="24"/>
          <w:szCs w:val="24"/>
        </w:rPr>
        <w:t>е</w:t>
      </w:r>
      <w:r w:rsidRPr="0025454F">
        <w:rPr>
          <w:sz w:val="24"/>
          <w:szCs w:val="24"/>
        </w:rPr>
        <w:t>возкам пассажиров автомобильным транспортом?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 xml:space="preserve">Характеристика автомобильных дорог и требования к ним. 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Каковы требования по обеспечению надежности водителей?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Какие требования предъявляются по содержанию автотранспортных средств?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Каковы требования по обеспечению безопасных дорожных условий на маршрутах, требования к квалификации руководителей?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Каковы мероприятия по организации перевозок, обеспечивающие безопа</w:t>
      </w:r>
      <w:r w:rsidRPr="0025454F">
        <w:rPr>
          <w:sz w:val="24"/>
          <w:szCs w:val="24"/>
        </w:rPr>
        <w:t>с</w:t>
      </w:r>
      <w:r w:rsidRPr="0025454F">
        <w:rPr>
          <w:sz w:val="24"/>
          <w:szCs w:val="24"/>
        </w:rPr>
        <w:t>ные условия  перевозочного процесса?</w:t>
      </w:r>
    </w:p>
    <w:p w:rsidR="008440B7" w:rsidRPr="0025454F" w:rsidRDefault="008440B7" w:rsidP="008440B7">
      <w:pPr>
        <w:pStyle w:val="a3"/>
        <w:suppressLineNumbers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 xml:space="preserve"> Пассажирские перевозки при регулярных сообщениях (городском, пригородном, межд</w:t>
      </w:r>
      <w:r w:rsidRPr="0025454F">
        <w:rPr>
          <w:sz w:val="24"/>
          <w:szCs w:val="24"/>
        </w:rPr>
        <w:t>у</w:t>
      </w:r>
      <w:r w:rsidRPr="0025454F">
        <w:rPr>
          <w:sz w:val="24"/>
          <w:szCs w:val="24"/>
        </w:rPr>
        <w:t xml:space="preserve">городном, маршрутными таксомоторами)? </w:t>
      </w:r>
    </w:p>
    <w:p w:rsidR="008440B7" w:rsidRPr="0025454F" w:rsidRDefault="008440B7" w:rsidP="008440B7">
      <w:pPr>
        <w:pStyle w:val="a3"/>
        <w:widowControl w:val="0"/>
        <w:ind w:firstLine="284"/>
        <w:rPr>
          <w:sz w:val="24"/>
          <w:szCs w:val="24"/>
        </w:rPr>
      </w:pPr>
      <w:r w:rsidRPr="0025454F">
        <w:rPr>
          <w:sz w:val="24"/>
          <w:szCs w:val="24"/>
        </w:rPr>
        <w:t>Нерегулярные пассажирские перевозки (легковыми автомобилями, турис</w:t>
      </w:r>
      <w:r w:rsidRPr="0025454F">
        <w:rPr>
          <w:sz w:val="24"/>
          <w:szCs w:val="24"/>
        </w:rPr>
        <w:t>т</w:t>
      </w:r>
      <w:r w:rsidRPr="0025454F">
        <w:rPr>
          <w:sz w:val="24"/>
          <w:szCs w:val="24"/>
        </w:rPr>
        <w:t>ско-экскурсионные, специальные, перевозки по разовым заказам), перевозки детей, перевозки на горных ма</w:t>
      </w:r>
      <w:r w:rsidRPr="0025454F">
        <w:rPr>
          <w:sz w:val="24"/>
          <w:szCs w:val="24"/>
        </w:rPr>
        <w:t>р</w:t>
      </w:r>
      <w:r w:rsidRPr="0025454F">
        <w:rPr>
          <w:sz w:val="24"/>
          <w:szCs w:val="24"/>
        </w:rPr>
        <w:t>шрутах.</w:t>
      </w:r>
    </w:p>
    <w:p w:rsidR="008440B7" w:rsidRPr="0025454F" w:rsidRDefault="008440B7" w:rsidP="008440B7">
      <w:pPr>
        <w:pStyle w:val="a3"/>
        <w:widowControl w:val="0"/>
        <w:ind w:firstLine="284"/>
        <w:rPr>
          <w:sz w:val="24"/>
          <w:szCs w:val="24"/>
        </w:rPr>
      </w:pPr>
    </w:p>
    <w:p w:rsidR="008440B7" w:rsidRPr="0025454F" w:rsidRDefault="008440B7" w:rsidP="008440B7">
      <w:pPr>
        <w:pStyle w:val="a3"/>
        <w:widowControl w:val="0"/>
        <w:ind w:firstLine="284"/>
        <w:rPr>
          <w:sz w:val="24"/>
          <w:szCs w:val="24"/>
        </w:rPr>
      </w:pPr>
      <w:r w:rsidRPr="0025454F">
        <w:rPr>
          <w:bCs/>
          <w:sz w:val="24"/>
          <w:szCs w:val="24"/>
        </w:rPr>
        <w:t xml:space="preserve">Раздел 6 </w:t>
      </w:r>
      <w:r w:rsidRPr="0025454F">
        <w:rPr>
          <w:sz w:val="24"/>
          <w:szCs w:val="24"/>
        </w:rPr>
        <w:t>Лицензирование перевозочной деятельн</w:t>
      </w:r>
      <w:r w:rsidRPr="0025454F">
        <w:rPr>
          <w:sz w:val="24"/>
          <w:szCs w:val="24"/>
        </w:rPr>
        <w:t>о</w:t>
      </w:r>
      <w:r w:rsidRPr="0025454F">
        <w:rPr>
          <w:sz w:val="24"/>
          <w:szCs w:val="24"/>
        </w:rPr>
        <w:t>сти в РФ</w:t>
      </w:r>
    </w:p>
    <w:p w:rsidR="008440B7" w:rsidRPr="0025454F" w:rsidRDefault="008440B7" w:rsidP="008440B7">
      <w:pPr>
        <w:pStyle w:val="2"/>
        <w:spacing w:after="0" w:line="240" w:lineRule="auto"/>
        <w:ind w:firstLine="284"/>
        <w:jc w:val="both"/>
        <w:rPr>
          <w:bCs/>
          <w:sz w:val="24"/>
          <w:szCs w:val="24"/>
        </w:rPr>
      </w:pPr>
      <w:r w:rsidRPr="0025454F">
        <w:rPr>
          <w:bCs/>
          <w:sz w:val="24"/>
          <w:szCs w:val="24"/>
        </w:rPr>
        <w:t xml:space="preserve">Закон «О лицензировании отдельных видов деятельности» </w:t>
      </w:r>
    </w:p>
    <w:p w:rsidR="008440B7" w:rsidRPr="0025454F" w:rsidRDefault="008440B7" w:rsidP="008440B7">
      <w:pPr>
        <w:pStyle w:val="2"/>
        <w:spacing w:after="0" w:line="240" w:lineRule="auto"/>
        <w:ind w:firstLine="284"/>
        <w:jc w:val="both"/>
        <w:rPr>
          <w:bCs/>
          <w:sz w:val="24"/>
          <w:szCs w:val="24"/>
        </w:rPr>
      </w:pPr>
      <w:r w:rsidRPr="0025454F">
        <w:rPr>
          <w:bCs/>
          <w:sz w:val="24"/>
          <w:szCs w:val="24"/>
        </w:rPr>
        <w:t>Порядок лице</w:t>
      </w:r>
      <w:r w:rsidRPr="0025454F">
        <w:rPr>
          <w:bCs/>
          <w:sz w:val="24"/>
          <w:szCs w:val="24"/>
        </w:rPr>
        <w:t>н</w:t>
      </w:r>
      <w:r w:rsidRPr="0025454F">
        <w:rPr>
          <w:bCs/>
          <w:sz w:val="24"/>
          <w:szCs w:val="24"/>
        </w:rPr>
        <w:t>зирования автотранспортной деятельности.</w:t>
      </w:r>
    </w:p>
    <w:p w:rsidR="008440B7" w:rsidRPr="0025454F" w:rsidRDefault="008440B7" w:rsidP="008440B7">
      <w:pPr>
        <w:pStyle w:val="2"/>
        <w:spacing w:after="0" w:line="240" w:lineRule="auto"/>
        <w:ind w:firstLine="284"/>
        <w:jc w:val="both"/>
        <w:rPr>
          <w:bCs/>
          <w:sz w:val="24"/>
          <w:szCs w:val="24"/>
        </w:rPr>
      </w:pPr>
      <w:r w:rsidRPr="0025454F">
        <w:rPr>
          <w:bCs/>
          <w:sz w:val="24"/>
          <w:szCs w:val="24"/>
        </w:rPr>
        <w:t xml:space="preserve">Каковы  обязанности владельца лицензии? </w:t>
      </w:r>
    </w:p>
    <w:p w:rsidR="008440B7" w:rsidRPr="0025454F" w:rsidRDefault="008440B7" w:rsidP="008440B7">
      <w:pPr>
        <w:pStyle w:val="a3"/>
        <w:widowControl w:val="0"/>
        <w:ind w:firstLine="284"/>
        <w:rPr>
          <w:bCs/>
          <w:sz w:val="24"/>
          <w:szCs w:val="24"/>
        </w:rPr>
      </w:pPr>
      <w:r w:rsidRPr="0025454F">
        <w:rPr>
          <w:bCs/>
          <w:sz w:val="24"/>
          <w:szCs w:val="24"/>
        </w:rPr>
        <w:t>Санкции и ответственность за нарушения лицензионных условий</w:t>
      </w:r>
    </w:p>
    <w:p w:rsidR="006F3682" w:rsidRDefault="006F3682"/>
    <w:sectPr w:rsidR="006F3682" w:rsidSect="006F3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440B7"/>
    <w:rsid w:val="006F3682"/>
    <w:rsid w:val="00844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440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40B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8440B7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440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8440B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440B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8440B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8440B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Sasha</cp:lastModifiedBy>
  <cp:revision>1</cp:revision>
  <dcterms:created xsi:type="dcterms:W3CDTF">2013-11-12T11:17:00Z</dcterms:created>
  <dcterms:modified xsi:type="dcterms:W3CDTF">2013-11-12T11:18:00Z</dcterms:modified>
</cp:coreProperties>
</file>